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2C97D" w14:textId="77777777" w:rsidR="00025B94" w:rsidRPr="0039120B" w:rsidRDefault="00451B9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9120B">
        <w:rPr>
          <w:rFonts w:ascii="Arial" w:hAnsi="Arial" w:cs="Arial"/>
          <w:b/>
          <w:bCs/>
          <w:sz w:val="20"/>
          <w:szCs w:val="20"/>
        </w:rPr>
        <w:t>ANEXO</w:t>
      </w:r>
      <w:r w:rsidR="00761B32" w:rsidRPr="0039120B">
        <w:rPr>
          <w:rFonts w:ascii="Arial" w:hAnsi="Arial" w:cs="Arial"/>
          <w:b/>
          <w:bCs/>
          <w:sz w:val="20"/>
          <w:szCs w:val="20"/>
        </w:rPr>
        <w:t xml:space="preserve"> 01</w:t>
      </w:r>
      <w:r w:rsidRPr="0039120B">
        <w:rPr>
          <w:rFonts w:ascii="Arial" w:hAnsi="Arial" w:cs="Arial"/>
          <w:b/>
          <w:bCs/>
          <w:sz w:val="20"/>
          <w:szCs w:val="20"/>
        </w:rPr>
        <w:t xml:space="preserve"> -   CATEGORIAS DE APOIO </w:t>
      </w:r>
    </w:p>
    <w:p w14:paraId="42D87B01" w14:textId="77777777" w:rsidR="005A4BCA" w:rsidRPr="00044EF3" w:rsidRDefault="005A4BCA" w:rsidP="005A4BCA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5451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134"/>
        <w:gridCol w:w="1276"/>
        <w:gridCol w:w="1134"/>
        <w:gridCol w:w="992"/>
        <w:gridCol w:w="992"/>
        <w:gridCol w:w="1276"/>
        <w:gridCol w:w="1417"/>
      </w:tblGrid>
      <w:tr w:rsidR="00A935D3" w:rsidRPr="000B3D82" w14:paraId="5274E0E2" w14:textId="77777777" w:rsidTr="00423ADD">
        <w:trPr>
          <w:trHeight w:val="54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F3B0DB" w14:textId="77777777" w:rsidR="00A935D3" w:rsidRPr="00423ADD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Categoria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D46CB7" w14:textId="77777777" w:rsidR="00A935D3" w:rsidRPr="00423ADD" w:rsidRDefault="00A935D3" w:rsidP="0039120B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Total de vagas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B9A4C" w14:textId="77777777" w:rsidR="00A935D3" w:rsidRPr="00423ADD" w:rsidRDefault="00A935D3" w:rsidP="0039120B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Ampla </w:t>
            </w:r>
            <w:r w:rsidR="0039120B"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C</w:t>
            </w: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oncorrência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3B2C26" w14:textId="77777777" w:rsidR="00A935D3" w:rsidRPr="00423ADD" w:rsidRDefault="00A935D3" w:rsidP="0039120B">
            <w:pPr>
              <w:spacing w:after="0" w:line="240" w:lineRule="auto"/>
              <w:ind w:left="-142" w:right="-209"/>
              <w:jc w:val="center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Pessoa</w:t>
            </w:r>
            <w:r w:rsid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</w:t>
            </w: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39120B"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N</w:t>
            </w: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egra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19A623" w14:textId="77777777" w:rsidR="00A935D3" w:rsidRPr="00423ADD" w:rsidRDefault="00A935D3" w:rsidP="0039120B">
            <w:pPr>
              <w:spacing w:after="0" w:line="240" w:lineRule="auto"/>
              <w:ind w:left="-142" w:right="-70"/>
              <w:jc w:val="center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Pessoa </w:t>
            </w:r>
            <w:r w:rsidR="0039120B"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I</w:t>
            </w: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ndígena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78221" w14:textId="77777777" w:rsidR="00A935D3" w:rsidRPr="00423ADD" w:rsidRDefault="00A935D3" w:rsidP="0039120B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Cotas </w:t>
            </w:r>
            <w:r w:rsid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</w:t>
            </w: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PCD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7F7BE" w14:textId="77777777" w:rsidR="00A935D3" w:rsidRPr="00423ADD" w:rsidRDefault="00A935D3" w:rsidP="0039120B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Valor por </w:t>
            </w: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br/>
              <w:t>projeto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880000" w14:textId="77777777" w:rsidR="00A935D3" w:rsidRPr="00423ADD" w:rsidRDefault="00A935D3" w:rsidP="0039120B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23ADD">
              <w:rPr>
                <w:rFonts w:ascii="Arial" w:eastAsia="Times New Roman" w:hAnsi="Arial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Valor total         por categoria</w:t>
            </w:r>
          </w:p>
        </w:tc>
      </w:tr>
      <w:tr w:rsidR="00A935D3" w:rsidRPr="00044EF3" w14:paraId="19B66F59" w14:textId="77777777" w:rsidTr="00423ADD">
        <w:trPr>
          <w:trHeight w:val="126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8E4129E" w14:textId="77777777" w:rsidR="00F92631" w:rsidRPr="00A36288" w:rsidRDefault="00A935D3" w:rsidP="0070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Artes plásticas</w:t>
            </w:r>
            <w:r w:rsidR="00FC037A"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/</w:t>
            </w: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visuais: </w:t>
            </w:r>
            <w:r w:rsidR="00FC037A" w:rsidRPr="00A36288">
              <w:rPr>
                <w:rFonts w:ascii="Arial" w:eastAsia="Verdana" w:hAnsi="Arial" w:cs="Arial"/>
                <w:sz w:val="19"/>
                <w:szCs w:val="19"/>
              </w:rPr>
              <w:t>engloba</w:t>
            </w:r>
            <w:r w:rsidR="00AC26EE" w:rsidRPr="00A36288">
              <w:rPr>
                <w:rFonts w:ascii="Arial" w:eastAsia="Verdana" w:hAnsi="Arial" w:cs="Arial"/>
                <w:sz w:val="19"/>
                <w:szCs w:val="19"/>
              </w:rPr>
              <w:t xml:space="preserve"> </w:t>
            </w:r>
            <w:r w:rsidR="00FC037A" w:rsidRPr="00A36288">
              <w:rPr>
                <w:rFonts w:ascii="Arial" w:eastAsia="Verdana" w:hAnsi="Arial" w:cs="Arial"/>
                <w:sz w:val="19"/>
                <w:szCs w:val="19"/>
              </w:rPr>
              <w:t>diversas expressões das artes plásticas e visuais</w:t>
            </w:r>
            <w:r w:rsidR="008D0BBF" w:rsidRPr="00A36288">
              <w:rPr>
                <w:rFonts w:ascii="Arial" w:eastAsia="Verdana" w:hAnsi="Arial" w:cs="Arial"/>
                <w:sz w:val="19"/>
                <w:szCs w:val="19"/>
              </w:rPr>
              <w:t>,</w:t>
            </w:r>
            <w:r w:rsidR="00FC037A" w:rsidRPr="00A36288">
              <w:rPr>
                <w:rFonts w:ascii="Arial" w:eastAsia="Verdana" w:hAnsi="Arial" w:cs="Arial"/>
                <w:sz w:val="19"/>
                <w:szCs w:val="19"/>
              </w:rPr>
              <w:t xml:space="preserve"> </w:t>
            </w:r>
            <w:r w:rsidR="00AC26EE" w:rsidRPr="00A36288">
              <w:rPr>
                <w:rFonts w:ascii="Arial" w:eastAsia="Times New Roman" w:hAnsi="Arial" w:cs="Arial"/>
                <w:sz w:val="19"/>
                <w:szCs w:val="19"/>
              </w:rPr>
              <w:t xml:space="preserve">exposições de Arte e/ou processos artísticos, individuais ou coletivos e curatoriais. Podendo ser: pintura, desenho, escultura, fotografia, gravura, colagem, performance, instalação, intervenção, linguagens integradas </w:t>
            </w:r>
            <w:proofErr w:type="spellStart"/>
            <w:r w:rsidR="00AC26EE" w:rsidRPr="00A36288">
              <w:rPr>
                <w:rFonts w:ascii="Arial" w:eastAsia="Times New Roman" w:hAnsi="Arial" w:cs="Arial"/>
                <w:sz w:val="19"/>
                <w:szCs w:val="19"/>
              </w:rPr>
              <w:t>etc</w:t>
            </w:r>
            <w:proofErr w:type="spellEnd"/>
            <w:r w:rsidR="00EA741F" w:rsidRPr="00A36288">
              <w:rPr>
                <w:rFonts w:ascii="Arial" w:eastAsia="Times New Roman" w:hAnsi="Arial" w:cs="Arial"/>
                <w:sz w:val="19"/>
                <w:szCs w:val="19"/>
              </w:rPr>
              <w:t xml:space="preserve">, </w:t>
            </w:r>
            <w:r w:rsidR="00EA741F" w:rsidRPr="00A36288">
              <w:rPr>
                <w:rFonts w:ascii="Arial" w:eastAsia="Verdana" w:hAnsi="Arial" w:cs="Arial"/>
                <w:sz w:val="19"/>
                <w:szCs w:val="19"/>
              </w:rPr>
              <w:t xml:space="preserve">promovendo a criação e valorização de obras em diferentes suportes e técnicas.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B3368" w14:textId="77777777" w:rsidR="00A935D3" w:rsidRPr="000B3D82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FE7DD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EBCE9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1641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C8CC2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E3D1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8.089,31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8DA3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24.267,95</w:t>
            </w:r>
          </w:p>
        </w:tc>
      </w:tr>
      <w:tr w:rsidR="00A935D3" w:rsidRPr="00044EF3" w14:paraId="04E8ED5F" w14:textId="77777777" w:rsidTr="00423ADD">
        <w:trPr>
          <w:trHeight w:val="154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6DA679A" w14:textId="77777777" w:rsidR="005A4BCA" w:rsidRPr="00A36288" w:rsidRDefault="00A935D3" w:rsidP="006F0A80">
            <w:pPr>
              <w:tabs>
                <w:tab w:val="left" w:pos="5882"/>
              </w:tabs>
              <w:spacing w:after="0" w:line="240" w:lineRule="auto"/>
              <w:ind w:right="207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Artesanato: </w:t>
            </w:r>
            <w:r w:rsidR="006F0A80" w:rsidRPr="00A36288">
              <w:rPr>
                <w:rFonts w:ascii="Arial" w:eastAsia="Times New Roman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engloba</w:t>
            </w:r>
            <w:r w:rsidR="006F0A80"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 w:rsidR="003C276E" w:rsidRPr="00A36288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projetos dedicados ao desenvolvimento de técnicas artesanais tradicionais e contemporâneas, </w:t>
            </w:r>
            <w:r w:rsidR="006F0A80" w:rsidRPr="00A36288">
              <w:rPr>
                <w:rFonts w:ascii="Verdana" w:eastAsia="Times New Roman" w:hAnsi="Verdana" w:cs="Calibri"/>
                <w:color w:val="000000"/>
                <w:sz w:val="19"/>
                <w:szCs w:val="19"/>
                <w:lang w:val="pt-PT"/>
              </w:rPr>
              <w:t xml:space="preserve">produto resultante da transformação de matérias-primas naturais ou manufaturadas, por meio de técnicas manuais como:  </w:t>
            </w:r>
            <w:r w:rsidR="006F0A80" w:rsidRPr="00A36288">
              <w:rPr>
                <w:rFonts w:ascii="Verdana" w:eastAsia="Verdana" w:hAnsi="Verdana" w:cs="Verdana"/>
                <w:sz w:val="19"/>
                <w:szCs w:val="19"/>
              </w:rPr>
              <w:t>cerâmica, marcenaria, tecelagem, entre outras formas de expressão artística q</w:t>
            </w:r>
            <w:r w:rsidR="006F0A80" w:rsidRPr="00A36288">
              <w:rPr>
                <w:rFonts w:ascii="Verdana" w:eastAsia="Times New Roman" w:hAnsi="Verdana" w:cs="Calibri"/>
                <w:color w:val="000000"/>
                <w:sz w:val="19"/>
                <w:szCs w:val="19"/>
                <w:lang w:val="pt-PT"/>
              </w:rPr>
              <w:t>ue revele criatividade e identidade cultural.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53041" w14:textId="77777777" w:rsidR="00A935D3" w:rsidRPr="000B3D82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8CEA8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CE0D8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81D5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3872B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55EB4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F064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24.000,00</w:t>
            </w:r>
          </w:p>
        </w:tc>
      </w:tr>
      <w:tr w:rsidR="00A935D3" w:rsidRPr="00044EF3" w14:paraId="7FA0FE9E" w14:textId="77777777" w:rsidTr="00423ADD">
        <w:trPr>
          <w:trHeight w:val="98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6E6FC19" w14:textId="77777777" w:rsidR="00EC498B" w:rsidRPr="00A36288" w:rsidRDefault="00A935D3" w:rsidP="00EC4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Audiovisual</w:t>
            </w:r>
            <w:r w:rsidR="005A4BCA"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: </w:t>
            </w:r>
            <w:r w:rsidR="005A4BCA" w:rsidRPr="00A36288">
              <w:rPr>
                <w:rFonts w:ascii="Arial" w:eastAsia="Verdana" w:hAnsi="Arial" w:cs="Arial"/>
                <w:sz w:val="19"/>
                <w:szCs w:val="19"/>
              </w:rPr>
              <w:t xml:space="preserve">projetos podem </w:t>
            </w:r>
            <w:r w:rsidR="008D3D7D" w:rsidRPr="00A36288">
              <w:rPr>
                <w:rFonts w:ascii="Arial" w:eastAsia="Verdana" w:hAnsi="Arial" w:cs="Arial"/>
                <w:sz w:val="19"/>
                <w:szCs w:val="19"/>
              </w:rPr>
              <w:t xml:space="preserve">abranger </w:t>
            </w:r>
            <w:r w:rsidR="005A4BCA" w:rsidRPr="00A36288">
              <w:rPr>
                <w:rFonts w:ascii="Arial" w:eastAsia="Verdana" w:hAnsi="Arial" w:cs="Arial"/>
                <w:sz w:val="19"/>
                <w:szCs w:val="19"/>
              </w:rPr>
              <w:t>diferentes formatos e estilos</w:t>
            </w:r>
            <w:r w:rsidR="002A150F" w:rsidRPr="00A36288">
              <w:rPr>
                <w:rFonts w:ascii="Arial" w:eastAsia="Verdana" w:hAnsi="Arial" w:cs="Arial"/>
                <w:sz w:val="19"/>
                <w:szCs w:val="19"/>
              </w:rPr>
              <w:t>,</w:t>
            </w:r>
            <w:r w:rsidR="003C4834" w:rsidRPr="00A36288">
              <w:rPr>
                <w:rFonts w:ascii="Arial" w:eastAsia="Verdana" w:hAnsi="Arial" w:cs="Arial"/>
                <w:sz w:val="19"/>
                <w:szCs w:val="19"/>
              </w:rPr>
              <w:t xml:space="preserve"> </w:t>
            </w:r>
            <w:r w:rsidR="003C4834" w:rsidRPr="00A36288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criação, desenvolvimento, exibição de conteúdo, performance em audiovisual, animação, videoarte, videoclipes, sejam ficcionais ou documentais, criação e produção de conteúdo específico artístico cultural em geral </w:t>
            </w:r>
            <w:r w:rsidR="003C4834" w:rsidRPr="00A36288">
              <w:rPr>
                <w:rFonts w:ascii="Arial" w:eastAsia="Verdana" w:hAnsi="Arial" w:cs="Arial"/>
                <w:sz w:val="19"/>
                <w:szCs w:val="19"/>
              </w:rPr>
              <w:t>com predominância no audiovisual.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239D4" w14:textId="77777777" w:rsidR="00A935D3" w:rsidRPr="000B3D82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3F79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ED68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090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BFB9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0D20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5434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30.000,00</w:t>
            </w:r>
          </w:p>
        </w:tc>
      </w:tr>
      <w:tr w:rsidR="00A935D3" w:rsidRPr="00044EF3" w14:paraId="778CE29D" w14:textId="77777777" w:rsidTr="00423ADD">
        <w:trPr>
          <w:trHeight w:val="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54E849" w14:textId="77777777" w:rsidR="005A4BCA" w:rsidRPr="00A36288" w:rsidRDefault="00A935D3" w:rsidP="00C13F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bookmarkStart w:id="0" w:name="_Hlk207626606"/>
            <w:bookmarkStart w:id="1" w:name="_Hlk226902266"/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Cultura Afro-Brasileira e Indígena</w:t>
            </w:r>
            <w:bookmarkEnd w:id="0"/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:</w:t>
            </w:r>
            <w:r w:rsidR="003800A7"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 w:rsidR="00A026FF" w:rsidRPr="00A36288">
              <w:rPr>
                <w:rFonts w:ascii="Arial" w:eastAsia="Times New Roman" w:hAnsi="Arial" w:cs="Arial"/>
                <w:sz w:val="19"/>
                <w:szCs w:val="19"/>
              </w:rPr>
              <w:t xml:space="preserve">denomina-se cultura </w:t>
            </w:r>
            <w:r w:rsidR="00A026FF" w:rsidRPr="00A3628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afro-brasileira</w:t>
            </w:r>
            <w:r w:rsidR="00A026FF" w:rsidRPr="00A36288">
              <w:rPr>
                <w:rFonts w:ascii="Arial" w:eastAsia="Times New Roman" w:hAnsi="Arial" w:cs="Arial"/>
                <w:sz w:val="19"/>
                <w:szCs w:val="19"/>
              </w:rPr>
              <w:t xml:space="preserve"> o conjunto de manifestações culturais do Brasil que sofreram algum grau de influência da cultura africana</w:t>
            </w:r>
            <w:r w:rsidR="00B30B4B" w:rsidRPr="00A36288">
              <w:rPr>
                <w:rFonts w:ascii="Arial" w:eastAsia="Times New Roman" w:hAnsi="Arial" w:cs="Arial"/>
                <w:sz w:val="19"/>
                <w:szCs w:val="19"/>
              </w:rPr>
              <w:t xml:space="preserve">. </w:t>
            </w:r>
            <w:r w:rsidR="00C13FD2" w:rsidRPr="00A36288">
              <w:rPr>
                <w:rFonts w:ascii="Arial" w:eastAsia="Times New Roman" w:hAnsi="Arial" w:cs="Arial"/>
                <w:sz w:val="19"/>
                <w:szCs w:val="19"/>
              </w:rPr>
              <w:t>Inclui apresentações</w:t>
            </w:r>
            <w:r w:rsidR="00B30B4B" w:rsidRPr="00A36288">
              <w:rPr>
                <w:rFonts w:ascii="Arial" w:eastAsia="Times New Roman" w:hAnsi="Arial" w:cs="Arial"/>
                <w:sz w:val="19"/>
                <w:szCs w:val="19"/>
              </w:rPr>
              <w:t xml:space="preserve">, exposições, intervenções, cortejos, desfiles, literatura, artesanato, culinária tradicional, encenações e performances, exibição de conteúdo, fotografia, figurino, exposições, feiras, nas mais diversas linguagens, valorizando o pertencimento identitário e a </w:t>
            </w:r>
            <w:r w:rsidR="00B30B4B" w:rsidRPr="00A36288">
              <w:rPr>
                <w:rFonts w:ascii="Arial" w:hAnsi="Arial" w:cs="Arial"/>
                <w:sz w:val="19"/>
                <w:szCs w:val="19"/>
              </w:rPr>
              <w:t xml:space="preserve">transmissão de saberes. </w:t>
            </w:r>
            <w:r w:rsidR="00C13FD2" w:rsidRPr="00A36288">
              <w:rPr>
                <w:rFonts w:ascii="Arial" w:hAnsi="Arial" w:cs="Arial"/>
                <w:b/>
                <w:bCs/>
                <w:sz w:val="19"/>
                <w:szCs w:val="19"/>
              </w:rPr>
              <w:t>C</w:t>
            </w:r>
            <w:r w:rsidR="00AA533C" w:rsidRPr="00A36288">
              <w:rPr>
                <w:rFonts w:ascii="Arial" w:hAnsi="Arial" w:cs="Arial"/>
                <w:b/>
                <w:bCs/>
                <w:sz w:val="19"/>
                <w:szCs w:val="19"/>
              </w:rPr>
              <w:t>ulturas indígenas</w:t>
            </w:r>
            <w:r w:rsidR="00B30B4B" w:rsidRPr="00A36288"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="00B30B4B" w:rsidRPr="00A36288">
              <w:rPr>
                <w:rFonts w:ascii="Arial" w:eastAsia="Times New Roman" w:hAnsi="Arial" w:cs="Arial"/>
                <w:sz w:val="19"/>
                <w:szCs w:val="19"/>
              </w:rPr>
              <w:t>denominam-se por ações e produtos culturais realizados junto às comunidades, povos e organizações indígenas. Podem ser apresentações, exposições, intervenções, cortejos, artesanato, culinária tradicional, encenações e performances, artes plásticas, artes visuais, exibição de conteúdo, fotografia, figurino, pinturas, esculturas, produtos culturais e simbólicos, sejam para compor eventos diversos, exposições, feiras, nas mais diversas e linguagens, valorizando o pertencimento identitário e a</w:t>
            </w:r>
            <w:r w:rsidR="00C13FD2" w:rsidRPr="00A3628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="00B30B4B" w:rsidRPr="00A36288">
              <w:rPr>
                <w:rFonts w:ascii="Arial" w:eastAsia="Times New Roman" w:hAnsi="Arial" w:cs="Arial"/>
                <w:sz w:val="19"/>
                <w:szCs w:val="19"/>
              </w:rPr>
              <w:t>transmissão de saberes.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02024" w14:textId="77777777" w:rsidR="00A935D3" w:rsidRPr="000B3D82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E0D4C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FF25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8DC73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softHyphen/>
            </w: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softHyphen/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DEF7B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93B5F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5E64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24.000,00</w:t>
            </w:r>
          </w:p>
        </w:tc>
      </w:tr>
      <w:tr w:rsidR="00A935D3" w:rsidRPr="00044EF3" w14:paraId="5B628D19" w14:textId="77777777" w:rsidTr="00423ADD">
        <w:trPr>
          <w:trHeight w:val="120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2DE9B64" w14:textId="77777777" w:rsidR="00A026FF" w:rsidRPr="00A36288" w:rsidRDefault="00A935D3" w:rsidP="00A026FF">
            <w:pPr>
              <w:spacing w:after="0" w:line="240" w:lineRule="auto"/>
              <w:ind w:right="65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lastRenderedPageBreak/>
              <w:t xml:space="preserve">Cultura </w:t>
            </w:r>
            <w:r w:rsidR="00A026FF"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P</w:t>
            </w: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opular:</w:t>
            </w:r>
            <w:r w:rsidR="00A026FF" w:rsidRPr="00A3628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A026FF" w:rsidRPr="00A36288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apresentações, exposições, intervenções, cortejos, performances nas mais diversas linguagens onde couber música, canto, contação de histórias, dança, encenações, festas, literatura, brincadeiras, culinária tradicional etc. que reflitam </w:t>
            </w:r>
            <w:r w:rsidR="00A026FF" w:rsidRPr="00A36288">
              <w:rPr>
                <w:rFonts w:ascii="Arial" w:eastAsia="Times New Roman" w:hAnsi="Arial" w:cs="Arial"/>
                <w:color w:val="0A0A0A"/>
                <w:sz w:val="19"/>
                <w:szCs w:val="19"/>
              </w:rPr>
              <w:t>a identidade de um grupo ou região de forma espontânea e coletiva.</w:t>
            </w:r>
          </w:p>
          <w:p w14:paraId="60FC3CFE" w14:textId="77777777" w:rsidR="005A4BCA" w:rsidRPr="00A36288" w:rsidRDefault="005A4BCA" w:rsidP="005A4BCA">
            <w:pPr>
              <w:spacing w:after="0" w:line="240" w:lineRule="auto"/>
              <w:ind w:left="78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CCB3E" w14:textId="77777777" w:rsidR="00A935D3" w:rsidRPr="000B3D82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E3BD" w14:textId="77777777" w:rsidR="00A935D3" w:rsidRPr="000B3D82" w:rsidRDefault="003E4F98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97CF" w14:textId="77777777" w:rsidR="00A935D3" w:rsidRPr="000B3D82" w:rsidRDefault="003E4F98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CB59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7E56D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98D78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0CA2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24.000,00</w:t>
            </w:r>
          </w:p>
        </w:tc>
      </w:tr>
      <w:tr w:rsidR="00A935D3" w:rsidRPr="00044EF3" w14:paraId="276FBDBD" w14:textId="77777777" w:rsidTr="00423ADD">
        <w:trPr>
          <w:trHeight w:val="199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ECBE7A6" w14:textId="77777777" w:rsidR="005A4BCA" w:rsidRPr="00A36288" w:rsidRDefault="00A54569" w:rsidP="00A54569">
            <w:pPr>
              <w:spacing w:after="0" w:line="259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</w:rPr>
              <w:t xml:space="preserve">Cultura Urbana e Hip Hop: </w:t>
            </w:r>
            <w:r w:rsidRPr="00A36288">
              <w:rPr>
                <w:rFonts w:ascii="Arial" w:hAnsi="Arial" w:cs="Arial"/>
                <w:sz w:val="19"/>
                <w:szCs w:val="19"/>
              </w:rPr>
              <w:t>projetos voltados para as iniciativas culturais hip-hop, compreendendo suas expressões artísticas, pedagógicas, formativas e que visem à criação, produção e/ou circulação de atividades, produtos e ações que deem visibilidade aos elementos que compõem a cultura. Podem ser projetos compostos a partir dos 4 (quatro) elementos centrais do hip hop que se expressam através da música, da dança, da arte visual e da poesia/slam (</w:t>
            </w:r>
            <w:r w:rsidRPr="00A36288">
              <w:rPr>
                <w:rFonts w:ascii="Arial" w:eastAsia="Verdana" w:hAnsi="Arial" w:cs="Arial"/>
                <w:sz w:val="19"/>
                <w:szCs w:val="19"/>
              </w:rPr>
              <w:t xml:space="preserve">MC’S, DJ, Breacking e Grafitti) de um ou mais elementos combinados,  </w:t>
            </w:r>
            <w:r w:rsidRPr="00A36288">
              <w:rPr>
                <w:rFonts w:ascii="Arial" w:hAnsi="Arial" w:cs="Arial"/>
                <w:sz w:val="19"/>
                <w:szCs w:val="19"/>
              </w:rPr>
              <w:t>que possam contribuir com o desenvolvimento sociocultural do segmento.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2B6E7" w14:textId="77777777" w:rsidR="00A935D3" w:rsidRPr="000B3D82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8F76" w14:textId="77777777" w:rsidR="00A935D3" w:rsidRPr="000B3D82" w:rsidRDefault="003E4F98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9004" w14:textId="77777777" w:rsidR="00A935D3" w:rsidRPr="000B3D82" w:rsidRDefault="003E4F98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9D87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C2719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4C905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7D9D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16.000,00</w:t>
            </w:r>
          </w:p>
        </w:tc>
      </w:tr>
      <w:tr w:rsidR="00A935D3" w:rsidRPr="00044EF3" w14:paraId="4A8115F8" w14:textId="77777777" w:rsidTr="00423ADD">
        <w:trPr>
          <w:trHeight w:val="81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CED401" w14:textId="77777777" w:rsidR="006F0A80" w:rsidRPr="00EC498B" w:rsidRDefault="00A935D3" w:rsidP="00C13F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>Dança:</w:t>
            </w:r>
            <w:r w:rsidR="0060257F" w:rsidRPr="00A36288">
              <w:rPr>
                <w:rFonts w:ascii="Arial" w:hAnsi="Arial" w:cs="Arial"/>
                <w:sz w:val="19"/>
                <w:szCs w:val="19"/>
              </w:rPr>
              <w:t xml:space="preserve"> projetos na área da dança em qualquer modalidade, a exemplo de: dança contemporânea; danças urbanas; danças populares e tradicionais; dança moderna; dança clássica, entre outras; inclui a criação e apresentação de espetáculo</w:t>
            </w:r>
            <w:r w:rsidR="0060257F" w:rsidRPr="00A36288">
              <w:rPr>
                <w:sz w:val="19"/>
                <w:szCs w:val="19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7E3C3" w14:textId="77777777" w:rsidR="00A935D3" w:rsidRPr="000B3D82" w:rsidRDefault="00A935D3" w:rsidP="00C13FD2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688F" w14:textId="77777777" w:rsidR="00A935D3" w:rsidRPr="000B3D82" w:rsidRDefault="0080047A" w:rsidP="00C13FD2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230C" w14:textId="77777777" w:rsidR="00A935D3" w:rsidRPr="000B3D82" w:rsidRDefault="0080047A" w:rsidP="00C13FD2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648D2" w14:textId="77777777" w:rsidR="00A935D3" w:rsidRPr="000B3D82" w:rsidRDefault="00565E6F" w:rsidP="00C13FD2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46261" w14:textId="77777777" w:rsidR="00A935D3" w:rsidRPr="000B3D82" w:rsidRDefault="00565E6F" w:rsidP="00C13FD2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DEA7" w14:textId="77777777" w:rsidR="00A935D3" w:rsidRPr="000B3D82" w:rsidRDefault="00A935D3" w:rsidP="00C13FD2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0AE71" w14:textId="77777777" w:rsidR="00A935D3" w:rsidRPr="000B3D82" w:rsidRDefault="00A935D3" w:rsidP="00C13FD2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24.000,00</w:t>
            </w:r>
          </w:p>
        </w:tc>
      </w:tr>
      <w:tr w:rsidR="00A935D3" w:rsidRPr="00044EF3" w14:paraId="7E8124CA" w14:textId="77777777" w:rsidTr="00423ADD">
        <w:trPr>
          <w:trHeight w:val="21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5349ABE" w14:textId="77777777" w:rsidR="006A3CBD" w:rsidRPr="00A138F0" w:rsidRDefault="006A3CBD" w:rsidP="006A3C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8F0">
              <w:rPr>
                <w:rFonts w:ascii="Arial" w:eastAsia="Times New Roman" w:hAnsi="Arial" w:cs="Arial"/>
                <w:b/>
                <w:bCs/>
                <w:kern w:val="2"/>
                <w:sz w:val="20"/>
                <w:szCs w:val="20"/>
                <w:lang w:eastAsia="en-US"/>
              </w:rPr>
              <w:t>Festiva</w:t>
            </w:r>
            <w:r w:rsidRPr="00A138F0">
              <w:rPr>
                <w:rFonts w:ascii="Arial" w:eastAsia="Times New Roman" w:hAnsi="Arial" w:cs="Arial"/>
                <w:b/>
                <w:bCs/>
                <w:kern w:val="2"/>
                <w:sz w:val="20"/>
                <w:szCs w:val="20"/>
              </w:rPr>
              <w:t>l</w:t>
            </w:r>
            <w:r w:rsidRPr="00A138F0">
              <w:rPr>
                <w:rFonts w:ascii="Arial" w:eastAsia="Times New Roman" w:hAnsi="Arial" w:cs="Arial"/>
                <w:b/>
                <w:bCs/>
                <w:kern w:val="2"/>
                <w:sz w:val="20"/>
                <w:szCs w:val="20"/>
                <w:lang w:eastAsia="en-US"/>
              </w:rPr>
              <w:t xml:space="preserve">/mostra: </w:t>
            </w:r>
            <w:r w:rsidRPr="00A138F0">
              <w:rPr>
                <w:rFonts w:ascii="Arial" w:eastAsia="Times New Roman" w:hAnsi="Arial" w:cs="Arial"/>
                <w:kern w:val="2"/>
                <w:sz w:val="20"/>
                <w:szCs w:val="20"/>
              </w:rPr>
              <w:t xml:space="preserve">ações </w:t>
            </w:r>
            <w:r w:rsidRPr="00A138F0">
              <w:rPr>
                <w:rFonts w:ascii="Arial" w:hAnsi="Arial" w:cs="Arial"/>
                <w:sz w:val="20"/>
                <w:szCs w:val="20"/>
              </w:rPr>
              <w:t xml:space="preserve">culturais que acontecem de forma fixa ou itinerante, concentrando uma diversidade de atividades artísticas, formativas e de difusão, em determinado período, Tem como objetivo principal fomentar o intercâmbio cultural, ampliar o acesso do público e fortalecer redes criativas e envolvimento de diversos agentes culturais (artistas, produtores, técnicos, patrocinadores, etc. Também são caracterizados por possuírem uma identidade visual que os identifica e os situam acerca do número de edições já realizadas; e também por terem uma organização que define, a cada edição, temáticas, linguagens e artistas que irão compor sua programação. Mostras Culturais: eventos que envolvem curadoria e seleção prévia de obras ou produções artísticas, destinadas à apresentação pública para difusão e apreciação de bens culturais, sem a realização de competições.  Podem abranger múltiplas linguagens artísticas e criativas, devendo promover a diversidade cultural e contribuir para o fortalecimento da cadeia produtiva no âmbito da economia criativa. </w:t>
            </w:r>
          </w:p>
          <w:p w14:paraId="5E214815" w14:textId="77777777" w:rsidR="005A4BCA" w:rsidRPr="00EC498B" w:rsidRDefault="005A4BCA" w:rsidP="006A3CBD">
            <w:pPr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73E65" w14:textId="77777777" w:rsidR="00A935D3" w:rsidRPr="000B3D82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90B2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B4A2" w14:textId="77777777" w:rsidR="00A935D3" w:rsidRPr="000B3D82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9EFE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E3E95" w14:textId="77777777" w:rsidR="00A935D3" w:rsidRPr="000B3D82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39877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D123A" w14:textId="77777777" w:rsidR="00A935D3" w:rsidRPr="000B3D82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80.000,00</w:t>
            </w:r>
          </w:p>
        </w:tc>
      </w:tr>
      <w:tr w:rsidR="00A935D3" w:rsidRPr="00044EF3" w14:paraId="664416E4" w14:textId="77777777" w:rsidTr="00423ADD">
        <w:trPr>
          <w:trHeight w:val="21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B6D64E6" w14:textId="77777777" w:rsidR="005A4BCA" w:rsidRPr="000C6CF6" w:rsidRDefault="000C6CF6" w:rsidP="000C6C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highlight w:val="yellow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20"/>
                <w:szCs w:val="20"/>
                <w:lang w:eastAsia="en-US"/>
              </w:rPr>
              <w:t xml:space="preserve">LGBTQIAPN+:  </w:t>
            </w:r>
            <w:r w:rsidRPr="00A36288">
              <w:rPr>
                <w:rFonts w:ascii="Arial" w:eastAsia="Times New Roman" w:hAnsi="Arial" w:cs="Arial"/>
                <w:b/>
                <w:bCs/>
                <w:kern w:val="2"/>
                <w:sz w:val="20"/>
                <w:szCs w:val="20"/>
              </w:rPr>
              <w:t>p</w:t>
            </w:r>
            <w:r w:rsidRPr="00A36288">
              <w:rPr>
                <w:rFonts w:ascii="Arial" w:hAnsi="Arial" w:cs="Arial"/>
                <w:sz w:val="20"/>
                <w:szCs w:val="20"/>
              </w:rPr>
              <w:t xml:space="preserve">rojetos voltados à integrantes da comunidade LGBTQIA+, iniciativas que impulsionam a economia criativa, a memória e/ou as diversas </w:t>
            </w:r>
            <w:r w:rsidRPr="00A36288">
              <w:rPr>
                <w:rFonts w:ascii="Arial" w:hAnsi="Arial" w:cs="Arial"/>
                <w:sz w:val="20"/>
                <w:szCs w:val="20"/>
              </w:rPr>
              <w:lastRenderedPageBreak/>
              <w:t xml:space="preserve">expressões artísticas, podem ser artes </w:t>
            </w:r>
            <w:r w:rsidRPr="00A3628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performáticas, literárias, </w:t>
            </w:r>
            <w:r w:rsidRPr="00A36288">
              <w:rPr>
                <w:rFonts w:ascii="Arial" w:hAnsi="Arial" w:cs="Arial"/>
                <w:sz w:val="20"/>
                <w:szCs w:val="20"/>
              </w:rPr>
              <w:t xml:space="preserve">arte queer, entre outros.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ADC8" w14:textId="77777777" w:rsidR="00A935D3" w:rsidRPr="000B3D82" w:rsidRDefault="00A935D3" w:rsidP="000C6CF6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D6E2" w14:textId="77777777" w:rsidR="00A935D3" w:rsidRPr="000B3D82" w:rsidRDefault="0080047A" w:rsidP="000C6CF6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4E15" w14:textId="77777777" w:rsidR="00A935D3" w:rsidRPr="000B3D82" w:rsidRDefault="0080047A" w:rsidP="000C6CF6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3507" w14:textId="77777777" w:rsidR="00A935D3" w:rsidRPr="000B3D82" w:rsidRDefault="00565E6F" w:rsidP="000C6CF6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60643" w14:textId="77777777" w:rsidR="00A935D3" w:rsidRPr="000B3D82" w:rsidRDefault="00565E6F" w:rsidP="000C6CF6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B2570" w14:textId="77777777" w:rsidR="00A935D3" w:rsidRPr="000B3D82" w:rsidRDefault="00A935D3" w:rsidP="000C6CF6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FF26" w14:textId="77777777" w:rsidR="00A935D3" w:rsidRPr="000B3D82" w:rsidRDefault="00A935D3" w:rsidP="000C6CF6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B3D82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16.000,00</w:t>
            </w:r>
          </w:p>
        </w:tc>
      </w:tr>
      <w:tr w:rsidR="00A935D3" w:rsidRPr="002F59C3" w14:paraId="3AC4C3DA" w14:textId="77777777" w:rsidTr="00423ADD">
        <w:trPr>
          <w:trHeight w:val="102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D2F0A9C" w14:textId="77777777" w:rsidR="00AA533C" w:rsidRPr="00A36288" w:rsidRDefault="002F59C3" w:rsidP="002F59C3">
            <w:pPr>
              <w:pStyle w:val="Ttulo1"/>
              <w:spacing w:before="0" w:after="0" w:line="240" w:lineRule="auto"/>
              <w:rPr>
                <w:sz w:val="19"/>
                <w:szCs w:val="19"/>
                <w:lang w:eastAsia="en-US"/>
              </w:rPr>
            </w:pPr>
            <w:bookmarkStart w:id="2" w:name="_Hlk233151178"/>
            <w:r w:rsidRPr="00A36288"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 xml:space="preserve">Literatura: </w:t>
            </w:r>
            <w:r w:rsidRPr="00A36288"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criação e p</w:t>
            </w:r>
            <w:r w:rsidRPr="00A36288">
              <w:rPr>
                <w:rFonts w:ascii="Arial" w:hAnsi="Arial" w:cs="Arial"/>
                <w:color w:val="auto"/>
                <w:sz w:val="19"/>
                <w:szCs w:val="19"/>
              </w:rPr>
              <w:t xml:space="preserve">ublicação literária, tais como: contos, crônicas, poesia, romance, infantil </w:t>
            </w:r>
            <w:proofErr w:type="spellStart"/>
            <w:r w:rsidRPr="00A36288">
              <w:rPr>
                <w:rFonts w:ascii="Arial" w:hAnsi="Arial" w:cs="Arial"/>
                <w:color w:val="auto"/>
                <w:sz w:val="19"/>
                <w:szCs w:val="19"/>
              </w:rPr>
              <w:t>etc</w:t>
            </w:r>
            <w:proofErr w:type="spellEnd"/>
            <w:r w:rsidRPr="00A36288">
              <w:rPr>
                <w:rFonts w:ascii="Arial" w:hAnsi="Arial" w:cs="Arial"/>
                <w:color w:val="auto"/>
                <w:sz w:val="19"/>
                <w:szCs w:val="19"/>
              </w:rPr>
              <w:t xml:space="preserve">, de escritores individuais ou coletivos e/ou atividades com foco na difusão da literatura como: performances literárias, saraus, rodas de leitura entre outros. </w:t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6DE15" w14:textId="77777777" w:rsidR="00A935D3" w:rsidRPr="00765BE1" w:rsidRDefault="00A935D3" w:rsidP="0080047A">
            <w:pPr>
              <w:pStyle w:val="Ttulo1"/>
              <w:spacing w:before="0" w:after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65BE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2BC8C" w14:textId="77777777" w:rsidR="00A935D3" w:rsidRPr="00765BE1" w:rsidRDefault="0080047A" w:rsidP="0080047A">
            <w:pPr>
              <w:pStyle w:val="Ttulo1"/>
              <w:spacing w:before="0" w:after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65BE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81681" w14:textId="77777777" w:rsidR="00A935D3" w:rsidRPr="00765BE1" w:rsidRDefault="0080047A" w:rsidP="0080047A">
            <w:pPr>
              <w:pStyle w:val="Ttulo1"/>
              <w:spacing w:before="0" w:after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65BE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4564A" w14:textId="77777777" w:rsidR="00A935D3" w:rsidRPr="00765BE1" w:rsidRDefault="00565E6F" w:rsidP="0080047A">
            <w:pPr>
              <w:pStyle w:val="Ttulo1"/>
              <w:spacing w:before="0" w:after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65BE1">
              <w:rPr>
                <w:rFonts w:ascii="Arial" w:eastAsia="Times New Roman" w:hAnsi="Arial" w:cs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F1F70" w14:textId="77777777" w:rsidR="00A935D3" w:rsidRPr="00765BE1" w:rsidRDefault="00565E6F" w:rsidP="0080047A">
            <w:pPr>
              <w:pStyle w:val="Ttulo1"/>
              <w:spacing w:before="0" w:after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65BE1">
              <w:rPr>
                <w:rFonts w:ascii="Arial" w:eastAsia="Times New Roman" w:hAnsi="Arial" w:cs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5DB44" w14:textId="77777777" w:rsidR="00A935D3" w:rsidRPr="00765BE1" w:rsidRDefault="00A935D3" w:rsidP="00565E6F">
            <w:pPr>
              <w:pStyle w:val="Ttulo1"/>
              <w:spacing w:before="0" w:after="0"/>
              <w:jc w:val="righ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65BE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6F6F" w14:textId="77777777" w:rsidR="00A935D3" w:rsidRPr="00765BE1" w:rsidRDefault="00A935D3" w:rsidP="0080047A">
            <w:pPr>
              <w:pStyle w:val="Ttulo1"/>
              <w:spacing w:before="0" w:after="0"/>
              <w:jc w:val="righ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65BE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16.000,00</w:t>
            </w:r>
          </w:p>
        </w:tc>
      </w:tr>
      <w:tr w:rsidR="00A935D3" w:rsidRPr="002F59C3" w14:paraId="34E0D066" w14:textId="77777777" w:rsidTr="00423ADD">
        <w:trPr>
          <w:trHeight w:val="82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99A4376" w14:textId="77777777" w:rsidR="004A2B4F" w:rsidRPr="00A36288" w:rsidRDefault="00A935D3" w:rsidP="004A2B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Música: </w:t>
            </w:r>
            <w:r w:rsidR="004A2B4F" w:rsidRPr="00A36288">
              <w:rPr>
                <w:rFonts w:ascii="Arial" w:eastAsia="Times New Roman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contemplará a</w:t>
            </w:r>
            <w:r w:rsidR="004A2B4F" w:rsidRPr="00A36288">
              <w:rPr>
                <w:rFonts w:ascii="Arial" w:eastAsia="Times New Roman" w:hAnsi="Arial" w:cs="Arial"/>
                <w:sz w:val="19"/>
                <w:szCs w:val="19"/>
              </w:rPr>
              <w:t>presentações musicais nos diferentes estilos da música.  Podendo ser: com grupos, bandas, intérpretes e compositores (as) de todos gêneros musicais.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AC15D" w14:textId="77777777" w:rsidR="00A935D3" w:rsidRPr="002F59C3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8C8CF" w14:textId="77777777" w:rsidR="00A935D3" w:rsidRPr="002F59C3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4D45" w14:textId="77777777" w:rsidR="00A935D3" w:rsidRPr="002F59C3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D2005" w14:textId="77777777" w:rsidR="00A935D3" w:rsidRPr="002F59C3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20C06" w14:textId="77777777" w:rsidR="00A935D3" w:rsidRPr="002F59C3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42276" w14:textId="77777777" w:rsidR="00A935D3" w:rsidRPr="002F59C3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F25E" w14:textId="77777777" w:rsidR="00A935D3" w:rsidRPr="002F59C3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24.000,00</w:t>
            </w:r>
          </w:p>
        </w:tc>
      </w:tr>
      <w:tr w:rsidR="00A935D3" w:rsidRPr="002F59C3" w14:paraId="440FC05C" w14:textId="77777777" w:rsidTr="00423ADD">
        <w:trPr>
          <w:trHeight w:val="9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FA7A123" w14:textId="77777777" w:rsidR="00FA0489" w:rsidRPr="00A36288" w:rsidRDefault="00A935D3" w:rsidP="00B74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</w:pPr>
            <w:r w:rsidRPr="00A36288">
              <w:rPr>
                <w:rFonts w:ascii="Arial" w:eastAsia="Times New Roman" w:hAnsi="Arial" w:cs="Arial"/>
                <w:b/>
                <w:bCs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Teatro: </w:t>
            </w:r>
            <w:r w:rsidR="00CD4028" w:rsidRPr="00A36288">
              <w:rPr>
                <w:rFonts w:ascii="Arial" w:eastAsia="Verdana" w:hAnsi="Arial" w:cs="Arial"/>
                <w:sz w:val="19"/>
                <w:szCs w:val="19"/>
              </w:rPr>
              <w:t>projetos que tenham as artes cênicas como linguagem princi</w:t>
            </w:r>
            <w:r w:rsidR="00CA46DF" w:rsidRPr="00A36288">
              <w:rPr>
                <w:rFonts w:ascii="Arial" w:eastAsia="Verdana" w:hAnsi="Arial" w:cs="Arial"/>
                <w:sz w:val="19"/>
                <w:szCs w:val="19"/>
              </w:rPr>
              <w:t xml:space="preserve">pal. Inclui </w:t>
            </w:r>
            <w:r w:rsidR="00FA0489" w:rsidRPr="00A36288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apresentações de teatro, de circo, performances cênicas, intervenções, monólogos, esquetes teatrais. Podendo ser grupos de teatro diverso, coletivos, companhias, atores, diretores.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D8B83" w14:textId="77777777" w:rsidR="00A935D3" w:rsidRPr="002F59C3" w:rsidRDefault="00A935D3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0B96" w14:textId="77777777" w:rsidR="00A935D3" w:rsidRPr="002F59C3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6204" w14:textId="77777777" w:rsidR="00A935D3" w:rsidRPr="002F59C3" w:rsidRDefault="0080047A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1C34" w14:textId="77777777" w:rsidR="00A935D3" w:rsidRPr="002F59C3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6CE2E" w14:textId="77777777" w:rsidR="00A935D3" w:rsidRPr="002F59C3" w:rsidRDefault="00565E6F" w:rsidP="00A935D3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AC01" w14:textId="77777777" w:rsidR="00A935D3" w:rsidRPr="002F59C3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36E6B" w14:textId="77777777" w:rsidR="00A935D3" w:rsidRPr="002F59C3" w:rsidRDefault="00A935D3" w:rsidP="00A935D3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9C3">
              <w:rPr>
                <w:rFonts w:ascii="Arial" w:eastAsia="Times New Roman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24.000,00</w:t>
            </w:r>
          </w:p>
        </w:tc>
      </w:tr>
    </w:tbl>
    <w:p w14:paraId="1210050C" w14:textId="77777777" w:rsidR="00A56ED0" w:rsidRDefault="00A56ED0" w:rsidP="004F7D8B">
      <w:pPr>
        <w:tabs>
          <w:tab w:val="left" w:pos="2215"/>
        </w:tabs>
        <w:spacing w:after="0" w:line="240" w:lineRule="auto"/>
        <w:ind w:left="-709" w:right="-599"/>
        <w:rPr>
          <w:rFonts w:ascii="Arial" w:hAnsi="Arial" w:cs="Arial"/>
          <w:b/>
          <w:bCs/>
          <w:sz w:val="20"/>
          <w:szCs w:val="20"/>
        </w:rPr>
      </w:pPr>
    </w:p>
    <w:p w14:paraId="5AFE2900" w14:textId="47F000C4" w:rsidR="00A56ED0" w:rsidRPr="00A56ED0" w:rsidRDefault="00A56ED0" w:rsidP="00A56ED0">
      <w:pPr>
        <w:spacing w:after="0" w:line="240" w:lineRule="auto"/>
        <w:ind w:left="-709" w:right="-144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A56ED0">
        <w:rPr>
          <w:rFonts w:ascii="Arial" w:eastAsia="Times New Roman" w:hAnsi="Arial" w:cs="Arial"/>
          <w:b/>
          <w:bCs/>
          <w:color w:val="FF0000"/>
          <w:sz w:val="20"/>
          <w:szCs w:val="20"/>
        </w:rPr>
        <w:t>*ATENÇÃO*</w:t>
      </w:r>
    </w:p>
    <w:p w14:paraId="06EC0CBC" w14:textId="77777777" w:rsidR="00A56ED0" w:rsidRDefault="00A56ED0" w:rsidP="00A56ED0">
      <w:pPr>
        <w:spacing w:after="0" w:line="240" w:lineRule="auto"/>
        <w:ind w:left="-709" w:right="-144"/>
        <w:jc w:val="both"/>
        <w:rPr>
          <w:rFonts w:ascii="Arial" w:eastAsia="Times New Roman" w:hAnsi="Arial" w:cs="Arial"/>
          <w:sz w:val="20"/>
          <w:szCs w:val="20"/>
        </w:rPr>
      </w:pPr>
    </w:p>
    <w:p w14:paraId="0B9E4A65" w14:textId="2F2B4F18" w:rsidR="00A56ED0" w:rsidRPr="00A56ED0" w:rsidRDefault="00A56ED0" w:rsidP="006246BB">
      <w:pPr>
        <w:pStyle w:val="PargrafodaLista"/>
        <w:numPr>
          <w:ilvl w:val="0"/>
          <w:numId w:val="1"/>
        </w:numPr>
        <w:spacing w:after="0" w:line="240" w:lineRule="auto"/>
        <w:ind w:left="-567" w:hanging="11"/>
        <w:jc w:val="both"/>
        <w:rPr>
          <w:rFonts w:ascii="Arial" w:eastAsia="Times New Roman" w:hAnsi="Arial" w:cs="Arial"/>
          <w:sz w:val="20"/>
          <w:szCs w:val="20"/>
        </w:rPr>
      </w:pPr>
      <w:r w:rsidRPr="00A56ED0">
        <w:rPr>
          <w:rFonts w:ascii="Arial" w:eastAsia="Times New Roman" w:hAnsi="Arial" w:cs="Arial"/>
          <w:sz w:val="20"/>
          <w:szCs w:val="20"/>
        </w:rPr>
        <w:t xml:space="preserve">As propostas submetidas no formato de oficina/cursos livres devem apresentar, obrigatoriamente, uma carga </w:t>
      </w:r>
      <w:r w:rsidRPr="00A56ED0">
        <w:rPr>
          <w:rFonts w:ascii="Arial" w:eastAsia="Times New Roman" w:hAnsi="Arial" w:cs="Arial"/>
          <w:b/>
          <w:bCs/>
          <w:sz w:val="20"/>
          <w:szCs w:val="20"/>
        </w:rPr>
        <w:t>horária mínima de 12 horas-aula</w:t>
      </w:r>
      <w:r w:rsidRPr="00A56ED0">
        <w:rPr>
          <w:rFonts w:ascii="Arial" w:eastAsia="Times New Roman" w:hAnsi="Arial" w:cs="Arial"/>
          <w:sz w:val="20"/>
          <w:szCs w:val="20"/>
        </w:rPr>
        <w:t>, estruturadas em encontros sequencias. Os valores referentes aos insumos necessários para a realização da atividade, devem estar incluídos na proposta.</w:t>
      </w:r>
    </w:p>
    <w:p w14:paraId="5298BE89" w14:textId="77777777" w:rsidR="00A56ED0" w:rsidRPr="00410F95" w:rsidRDefault="00A56ED0" w:rsidP="006246BB">
      <w:pPr>
        <w:spacing w:after="0" w:line="240" w:lineRule="auto"/>
        <w:ind w:left="-567"/>
        <w:jc w:val="both"/>
        <w:rPr>
          <w:rFonts w:ascii="Arial" w:eastAsia="Times New Roman" w:hAnsi="Arial" w:cs="Arial"/>
          <w:sz w:val="20"/>
          <w:szCs w:val="20"/>
        </w:rPr>
      </w:pPr>
    </w:p>
    <w:p w14:paraId="48D2704D" w14:textId="141C58A3" w:rsidR="00A56ED0" w:rsidRPr="00A56ED0" w:rsidRDefault="00A56ED0" w:rsidP="006246BB">
      <w:pPr>
        <w:pStyle w:val="PargrafodaLista"/>
        <w:numPr>
          <w:ilvl w:val="0"/>
          <w:numId w:val="1"/>
        </w:numPr>
        <w:spacing w:after="0" w:line="240" w:lineRule="auto"/>
        <w:ind w:left="-567" w:hanging="11"/>
        <w:jc w:val="both"/>
        <w:rPr>
          <w:rFonts w:ascii="Arial" w:eastAsia="Times New Roman" w:hAnsi="Arial" w:cs="Arial"/>
          <w:sz w:val="20"/>
          <w:szCs w:val="20"/>
        </w:rPr>
      </w:pPr>
      <w:r w:rsidRPr="00A56ED0">
        <w:rPr>
          <w:rFonts w:ascii="Arial" w:eastAsia="Times New Roman" w:hAnsi="Arial" w:cs="Arial"/>
          <w:sz w:val="20"/>
          <w:szCs w:val="20"/>
        </w:rPr>
        <w:t xml:space="preserve">As propostas na forma de </w:t>
      </w:r>
      <w:r w:rsidRPr="00A56ED0">
        <w:rPr>
          <w:rFonts w:ascii="Arial" w:eastAsia="Times New Roman" w:hAnsi="Arial" w:cs="Arial"/>
          <w:b/>
          <w:bCs/>
          <w:sz w:val="20"/>
          <w:szCs w:val="20"/>
        </w:rPr>
        <w:t>apresentação artística</w:t>
      </w:r>
      <w:r w:rsidRPr="00A56ED0">
        <w:rPr>
          <w:rFonts w:ascii="Arial" w:eastAsia="Times New Roman" w:hAnsi="Arial" w:cs="Arial"/>
          <w:sz w:val="20"/>
          <w:szCs w:val="20"/>
        </w:rPr>
        <w:t xml:space="preserve"> devem contemplar, obrigatoriamente, o mínimo de 02 (duas) apresentações e ter duração mínima de 1 hora por espetáculo. </w:t>
      </w:r>
    </w:p>
    <w:p w14:paraId="4C2B0E57" w14:textId="77777777" w:rsidR="00A56ED0" w:rsidRPr="00410F95" w:rsidRDefault="00A56ED0" w:rsidP="006246BB">
      <w:pPr>
        <w:spacing w:after="0" w:line="240" w:lineRule="auto"/>
        <w:ind w:left="-567"/>
        <w:jc w:val="both"/>
        <w:rPr>
          <w:rFonts w:ascii="Arial" w:eastAsia="Times New Roman" w:hAnsi="Arial" w:cs="Arial"/>
          <w:sz w:val="20"/>
          <w:szCs w:val="20"/>
        </w:rPr>
      </w:pPr>
    </w:p>
    <w:p w14:paraId="2AD20DAD" w14:textId="0914AA91" w:rsidR="00A56ED0" w:rsidRPr="00A56ED0" w:rsidRDefault="00A56ED0" w:rsidP="006246BB">
      <w:pPr>
        <w:pStyle w:val="PargrafodaLista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Arial" w:eastAsia="Times New Roman" w:hAnsi="Arial" w:cs="Arial"/>
          <w:sz w:val="20"/>
          <w:szCs w:val="20"/>
        </w:rPr>
      </w:pPr>
      <w:r w:rsidRPr="00A56ED0">
        <w:rPr>
          <w:rFonts w:ascii="Arial" w:eastAsia="Times New Roman" w:hAnsi="Arial" w:cs="Arial"/>
          <w:sz w:val="20"/>
          <w:szCs w:val="20"/>
        </w:rPr>
        <w:t xml:space="preserve">As propostas apresentadas para </w:t>
      </w:r>
      <w:r w:rsidRPr="00A56ED0">
        <w:rPr>
          <w:rFonts w:ascii="Arial" w:eastAsia="Times New Roman" w:hAnsi="Arial" w:cs="Arial"/>
          <w:b/>
          <w:bCs/>
          <w:sz w:val="20"/>
          <w:szCs w:val="20"/>
        </w:rPr>
        <w:t>categoria Festival/Mostra</w:t>
      </w:r>
      <w:r w:rsidRPr="00A56ED0">
        <w:rPr>
          <w:rFonts w:ascii="Arial" w:eastAsia="Times New Roman" w:hAnsi="Arial" w:cs="Arial"/>
          <w:sz w:val="20"/>
          <w:szCs w:val="20"/>
        </w:rPr>
        <w:t xml:space="preserve"> devem ter, obrigatoriamente, duração mínima de 03 (três) dias de apresentações. </w:t>
      </w:r>
    </w:p>
    <w:p w14:paraId="5763792B" w14:textId="77777777" w:rsidR="00A56ED0" w:rsidRPr="00410F95" w:rsidRDefault="00A56ED0" w:rsidP="006246BB">
      <w:pPr>
        <w:spacing w:after="0" w:line="240" w:lineRule="auto"/>
        <w:ind w:left="-567"/>
        <w:jc w:val="both"/>
        <w:rPr>
          <w:rFonts w:ascii="Arial" w:eastAsia="Times New Roman" w:hAnsi="Arial" w:cs="Arial"/>
          <w:caps/>
          <w:sz w:val="20"/>
          <w:szCs w:val="20"/>
        </w:rPr>
      </w:pPr>
    </w:p>
    <w:p w14:paraId="1E2C3FDD" w14:textId="4C6C6661" w:rsidR="00A56ED0" w:rsidRPr="00A56ED0" w:rsidRDefault="00A56ED0" w:rsidP="006246BB">
      <w:pPr>
        <w:pStyle w:val="PargrafodaLista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Arial" w:eastAsia="Times New Roman" w:hAnsi="Arial" w:cs="Arial"/>
          <w:sz w:val="20"/>
          <w:szCs w:val="20"/>
        </w:rPr>
      </w:pPr>
      <w:r w:rsidRPr="00A56ED0">
        <w:rPr>
          <w:rFonts w:ascii="Arial" w:eastAsia="Times New Roman" w:hAnsi="Arial" w:cs="Arial"/>
          <w:sz w:val="20"/>
          <w:szCs w:val="20"/>
        </w:rPr>
        <w:t xml:space="preserve">As propostas apresentadas para a </w:t>
      </w:r>
      <w:r w:rsidRPr="00A56ED0">
        <w:rPr>
          <w:rFonts w:ascii="Arial" w:eastAsia="Times New Roman" w:hAnsi="Arial" w:cs="Arial"/>
          <w:b/>
          <w:bCs/>
          <w:sz w:val="20"/>
          <w:szCs w:val="20"/>
        </w:rPr>
        <w:t>categoria Exposições</w:t>
      </w:r>
      <w:r w:rsidRPr="00A56ED0">
        <w:rPr>
          <w:rFonts w:ascii="Arial" w:eastAsia="Times New Roman" w:hAnsi="Arial" w:cs="Arial"/>
          <w:sz w:val="20"/>
          <w:szCs w:val="20"/>
        </w:rPr>
        <w:t xml:space="preserve"> devem ter, obrigatoriamente, duração mínima de 15 (quinze) dias. </w:t>
      </w:r>
    </w:p>
    <w:p w14:paraId="2B5359D2" w14:textId="49896AFB" w:rsidR="00A347DF" w:rsidRDefault="004F7D8B" w:rsidP="006246BB">
      <w:pPr>
        <w:tabs>
          <w:tab w:val="left" w:pos="2215"/>
        </w:tabs>
        <w:spacing w:after="0"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2F59C3">
        <w:rPr>
          <w:rFonts w:ascii="Arial" w:hAnsi="Arial" w:cs="Arial"/>
          <w:b/>
          <w:bCs/>
          <w:sz w:val="20"/>
          <w:szCs w:val="20"/>
        </w:rPr>
        <w:tab/>
      </w:r>
    </w:p>
    <w:p w14:paraId="37D9F880" w14:textId="401F0DC2" w:rsidR="00281F58" w:rsidRDefault="00281F58" w:rsidP="006246BB">
      <w:pPr>
        <w:tabs>
          <w:tab w:val="left" w:pos="2215"/>
        </w:tabs>
        <w:spacing w:after="0"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14:paraId="025F9B5B" w14:textId="28D7974D" w:rsidR="00281F58" w:rsidRDefault="00281F58" w:rsidP="006246BB">
      <w:pPr>
        <w:tabs>
          <w:tab w:val="left" w:pos="2215"/>
        </w:tabs>
        <w:spacing w:after="0"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14:paraId="71D42303" w14:textId="72502A37" w:rsidR="00281F58" w:rsidRDefault="00281F58" w:rsidP="006246BB">
      <w:pPr>
        <w:tabs>
          <w:tab w:val="left" w:pos="2215"/>
        </w:tabs>
        <w:spacing w:after="0"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14:paraId="08707133" w14:textId="7445E7D9" w:rsidR="00281F58" w:rsidRDefault="00281F58" w:rsidP="006246BB">
      <w:pPr>
        <w:tabs>
          <w:tab w:val="left" w:pos="2215"/>
        </w:tabs>
        <w:spacing w:after="0"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14:paraId="6BDD0A83" w14:textId="6D4FE2CC" w:rsidR="00281F58" w:rsidRPr="002F59C3" w:rsidRDefault="00281F58" w:rsidP="006246BB">
      <w:pPr>
        <w:tabs>
          <w:tab w:val="left" w:pos="2215"/>
        </w:tabs>
        <w:spacing w:after="0"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sectPr w:rsidR="00281F58" w:rsidRPr="002F59C3" w:rsidSect="00F777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8" w:bottom="170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70F87" w14:textId="77777777" w:rsidR="00014121" w:rsidRDefault="00014121">
      <w:pPr>
        <w:spacing w:after="0" w:line="240" w:lineRule="auto"/>
      </w:pPr>
      <w:r>
        <w:separator/>
      </w:r>
    </w:p>
  </w:endnote>
  <w:endnote w:type="continuationSeparator" w:id="0">
    <w:p w14:paraId="6EFE0449" w14:textId="77777777" w:rsidR="00014121" w:rsidRDefault="0001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Play">
    <w:altName w:val="Calibri"/>
    <w:charset w:val="00"/>
    <w:family w:val="auto"/>
    <w:pitch w:val="default"/>
    <w:embedRegular r:id="rId1" w:fontKey="{84740CEF-C00C-4094-9951-E14A6BDE0F91}"/>
    <w:embedBold r:id="rId2" w:fontKey="{3F24C68E-B03A-414D-AF58-2302AE5AB0A5}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7B05652-D5E3-4868-BF13-2736767EE8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82CCABF9-7F03-4709-A790-909B04BEBC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A02E" w14:textId="77777777" w:rsidR="00D502B4" w:rsidRDefault="00D502B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4927C" w14:textId="605A98C9" w:rsidR="00025B94" w:rsidRDefault="00281F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bookmarkStart w:id="3" w:name="_GoBack"/>
    <w:r w:rsidRPr="00D21397">
      <w:rPr>
        <w:i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0EA433A2" wp14:editId="113380DC">
          <wp:simplePos x="0" y="0"/>
          <wp:positionH relativeFrom="margin">
            <wp:posOffset>247650</wp:posOffset>
          </wp:positionH>
          <wp:positionV relativeFrom="paragraph">
            <wp:posOffset>205740</wp:posOffset>
          </wp:positionV>
          <wp:extent cx="2341266" cy="645023"/>
          <wp:effectExtent l="0" t="0" r="1905" b="0"/>
          <wp:wrapNone/>
          <wp:docPr id="3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 rotWithShape="1">
                  <a:blip r:embed="rId1"/>
                  <a:srcRect l="20091" r="21062"/>
                  <a:stretch/>
                </pic:blipFill>
                <pic:spPr bwMode="auto">
                  <a:xfrm>
                    <a:off x="0" y="0"/>
                    <a:ext cx="2341266" cy="6450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r w:rsidR="00451B97">
      <w:rPr>
        <w:noProof/>
      </w:rPr>
      <w:drawing>
        <wp:anchor distT="0" distB="0" distL="114300" distR="114300" simplePos="0" relativeHeight="251659264" behindDoc="0" locked="0" layoutInCell="1" hidden="0" allowOverlap="1" wp14:anchorId="304B54D7" wp14:editId="4E4F40CF">
          <wp:simplePos x="0" y="0"/>
          <wp:positionH relativeFrom="column">
            <wp:posOffset>6006465</wp:posOffset>
          </wp:positionH>
          <wp:positionV relativeFrom="paragraph">
            <wp:posOffset>88900</wp:posOffset>
          </wp:positionV>
          <wp:extent cx="2962275" cy="612140"/>
          <wp:effectExtent l="0" t="0" r="0" b="0"/>
          <wp:wrapTopAndBottom distT="0" distB="0"/>
          <wp:docPr id="2" name="image3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39159" w14:textId="77777777" w:rsidR="00D502B4" w:rsidRDefault="00D502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11B03" w14:textId="77777777" w:rsidR="00014121" w:rsidRDefault="00014121">
      <w:pPr>
        <w:spacing w:after="0" w:line="240" w:lineRule="auto"/>
      </w:pPr>
      <w:r>
        <w:separator/>
      </w:r>
    </w:p>
  </w:footnote>
  <w:footnote w:type="continuationSeparator" w:id="0">
    <w:p w14:paraId="0589FA45" w14:textId="77777777" w:rsidR="00014121" w:rsidRDefault="00014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CE10D" w14:textId="77777777" w:rsidR="00D502B4" w:rsidRDefault="00D502B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6D68A" w14:textId="77777777" w:rsidR="00025B94" w:rsidRDefault="00451B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BAEF590" wp14:editId="520F4EB5">
          <wp:simplePos x="0" y="0"/>
          <wp:positionH relativeFrom="column">
            <wp:posOffset>-96227</wp:posOffset>
          </wp:positionH>
          <wp:positionV relativeFrom="paragraph">
            <wp:posOffset>-25742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E1E88" w14:textId="77777777" w:rsidR="00D502B4" w:rsidRDefault="00D502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55130"/>
    <w:multiLevelType w:val="hybridMultilevel"/>
    <w:tmpl w:val="EB3E4E82"/>
    <w:lvl w:ilvl="0" w:tplc="04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94"/>
    <w:rsid w:val="00012D8C"/>
    <w:rsid w:val="00014121"/>
    <w:rsid w:val="00025B94"/>
    <w:rsid w:val="00032F47"/>
    <w:rsid w:val="0004250D"/>
    <w:rsid w:val="00044EF3"/>
    <w:rsid w:val="0006073D"/>
    <w:rsid w:val="000A5B68"/>
    <w:rsid w:val="000B19C5"/>
    <w:rsid w:val="000B3D82"/>
    <w:rsid w:val="000C6CF6"/>
    <w:rsid w:val="000D22C3"/>
    <w:rsid w:val="000D456C"/>
    <w:rsid w:val="001509D0"/>
    <w:rsid w:val="001A4730"/>
    <w:rsid w:val="001F2E98"/>
    <w:rsid w:val="00247C5E"/>
    <w:rsid w:val="00281F58"/>
    <w:rsid w:val="002A150F"/>
    <w:rsid w:val="002A50C9"/>
    <w:rsid w:val="002F59C3"/>
    <w:rsid w:val="00305609"/>
    <w:rsid w:val="00332EB6"/>
    <w:rsid w:val="003365F7"/>
    <w:rsid w:val="003800A7"/>
    <w:rsid w:val="0039120B"/>
    <w:rsid w:val="00394555"/>
    <w:rsid w:val="003C276E"/>
    <w:rsid w:val="003C4834"/>
    <w:rsid w:val="003D3135"/>
    <w:rsid w:val="003E4F98"/>
    <w:rsid w:val="003E7468"/>
    <w:rsid w:val="00423ADD"/>
    <w:rsid w:val="00437E36"/>
    <w:rsid w:val="00446DF2"/>
    <w:rsid w:val="00451B97"/>
    <w:rsid w:val="004A2B4F"/>
    <w:rsid w:val="004B2EC4"/>
    <w:rsid w:val="004F7D8B"/>
    <w:rsid w:val="00565E6F"/>
    <w:rsid w:val="00592F3E"/>
    <w:rsid w:val="005A339E"/>
    <w:rsid w:val="005A4BCA"/>
    <w:rsid w:val="0060257F"/>
    <w:rsid w:val="00624020"/>
    <w:rsid w:val="006246BB"/>
    <w:rsid w:val="006529B3"/>
    <w:rsid w:val="006626D3"/>
    <w:rsid w:val="00673F33"/>
    <w:rsid w:val="00675F24"/>
    <w:rsid w:val="006A3CBD"/>
    <w:rsid w:val="006A4B60"/>
    <w:rsid w:val="006F0A80"/>
    <w:rsid w:val="00701CB5"/>
    <w:rsid w:val="00705531"/>
    <w:rsid w:val="007310F2"/>
    <w:rsid w:val="00761B32"/>
    <w:rsid w:val="00765BE1"/>
    <w:rsid w:val="00771087"/>
    <w:rsid w:val="007D37F6"/>
    <w:rsid w:val="007E119D"/>
    <w:rsid w:val="0080047A"/>
    <w:rsid w:val="008D0BBF"/>
    <w:rsid w:val="008D3D7D"/>
    <w:rsid w:val="008E558F"/>
    <w:rsid w:val="00972C53"/>
    <w:rsid w:val="009841F8"/>
    <w:rsid w:val="009972A1"/>
    <w:rsid w:val="009D601C"/>
    <w:rsid w:val="009E2BC4"/>
    <w:rsid w:val="00A026FF"/>
    <w:rsid w:val="00A347DF"/>
    <w:rsid w:val="00A36288"/>
    <w:rsid w:val="00A54569"/>
    <w:rsid w:val="00A56ED0"/>
    <w:rsid w:val="00A935D3"/>
    <w:rsid w:val="00AA533C"/>
    <w:rsid w:val="00AC26EE"/>
    <w:rsid w:val="00AD0F98"/>
    <w:rsid w:val="00AE2975"/>
    <w:rsid w:val="00B162A2"/>
    <w:rsid w:val="00B27160"/>
    <w:rsid w:val="00B27A54"/>
    <w:rsid w:val="00B30B4B"/>
    <w:rsid w:val="00B364A9"/>
    <w:rsid w:val="00B74891"/>
    <w:rsid w:val="00B90352"/>
    <w:rsid w:val="00BF23B6"/>
    <w:rsid w:val="00C13FD2"/>
    <w:rsid w:val="00CA46DF"/>
    <w:rsid w:val="00CC4A00"/>
    <w:rsid w:val="00CD32DB"/>
    <w:rsid w:val="00CD4028"/>
    <w:rsid w:val="00D502B4"/>
    <w:rsid w:val="00DB7CFF"/>
    <w:rsid w:val="00DC5955"/>
    <w:rsid w:val="00E37CA2"/>
    <w:rsid w:val="00E756AB"/>
    <w:rsid w:val="00E90520"/>
    <w:rsid w:val="00EA1AF5"/>
    <w:rsid w:val="00EA741F"/>
    <w:rsid w:val="00EC498B"/>
    <w:rsid w:val="00F3515A"/>
    <w:rsid w:val="00F7778E"/>
    <w:rsid w:val="00F86618"/>
    <w:rsid w:val="00F92631"/>
    <w:rsid w:val="00FA0489"/>
    <w:rsid w:val="00FA33B9"/>
    <w:rsid w:val="00FC037A"/>
    <w:rsid w:val="00FF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3E83"/>
  <w15:docId w15:val="{81BB90EC-F9BA-45AD-A98F-F7296B09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fontstyle01">
    <w:name w:val="fontstyle01"/>
    <w:basedOn w:val="Fontepargpadro"/>
    <w:rsid w:val="006529B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UQE2IPPeXd4CQAm7Sw7sDbrb3w==">CgMxLjAyDmguOXdtMTFqbGtiOTJmMg5oLnltd2c1a2Q0aW10dzIOaC5nYmYxcHYydWRuenQyDmguc2FkcjlnOWo4dTN2OAByITFkbVhlTUg4aUYwVXM3bmM4QU5iSTNfaGxTMlNKdVF3dA==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1021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Win10</cp:lastModifiedBy>
  <cp:revision>57</cp:revision>
  <dcterms:created xsi:type="dcterms:W3CDTF">2026-03-20T17:19:00Z</dcterms:created>
  <dcterms:modified xsi:type="dcterms:W3CDTF">2026-06-29T12:08:00Z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